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0E" w:rsidRDefault="00121F0E" w:rsidP="00121F0E">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Podmienky propagačnej </w:t>
      </w:r>
      <w:r w:rsidRPr="00687B33">
        <w:rPr>
          <w:rFonts w:ascii="Arial" w:hAnsi="Arial" w:cs="Arial"/>
          <w:b/>
          <w:bCs/>
          <w:color w:val="C30022"/>
          <w:kern w:val="36"/>
          <w:sz w:val="31"/>
          <w:lang w:eastAsia="sk-SK"/>
        </w:rPr>
        <w:t xml:space="preserve">súťaže </w:t>
      </w:r>
    </w:p>
    <w:p w:rsidR="00121F0E" w:rsidRDefault="00121F0E" w:rsidP="00121F0E">
      <w:pPr>
        <w:shd w:val="clear" w:color="auto" w:fill="FFFFFF"/>
        <w:spacing w:after="120" w:line="240" w:lineRule="auto"/>
        <w:outlineLvl w:val="0"/>
        <w:rPr>
          <w:rFonts w:ascii="Arial" w:hAnsi="Arial" w:cs="Arial"/>
          <w:b/>
          <w:bCs/>
          <w:color w:val="C30022"/>
          <w:kern w:val="36"/>
          <w:sz w:val="31"/>
          <w:szCs w:val="31"/>
          <w:lang w:eastAsia="sk-SK"/>
        </w:rPr>
      </w:pPr>
      <w:r>
        <w:rPr>
          <w:rFonts w:ascii="Arial" w:hAnsi="Arial" w:cs="Arial"/>
          <w:b/>
          <w:bCs/>
          <w:color w:val="C30022"/>
          <w:kern w:val="36"/>
          <w:sz w:val="31"/>
          <w:lang w:eastAsia="sk-SK"/>
        </w:rPr>
        <w:t>„</w:t>
      </w:r>
      <w:r w:rsidRPr="00A44257">
        <w:rPr>
          <w:rFonts w:ascii="Arial" w:hAnsi="Arial" w:cs="Arial"/>
          <w:b/>
          <w:bCs/>
          <w:color w:val="C30022"/>
          <w:kern w:val="36"/>
          <w:sz w:val="28"/>
          <w:szCs w:val="28"/>
          <w:lang w:eastAsia="sk-SK"/>
        </w:rPr>
        <w:t>VYHRAJTE LÍSTKY NA LETNÚ LINKU DO NEUSIEDLER SEE</w:t>
      </w:r>
      <w:r>
        <w:rPr>
          <w:rFonts w:ascii="Arial" w:hAnsi="Arial" w:cs="Arial"/>
          <w:b/>
          <w:bCs/>
          <w:color w:val="C30022"/>
          <w:kern w:val="36"/>
          <w:sz w:val="31"/>
          <w:lang w:eastAsia="sk-SK"/>
        </w:rPr>
        <w:t>“</w:t>
      </w:r>
      <w:r w:rsidRPr="003044B3">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(ďalej tiež "súťaž</w:t>
      </w:r>
      <w:r>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w:t>
      </w:r>
      <w:r>
        <w:rPr>
          <w:rFonts w:ascii="Arial" w:hAnsi="Arial" w:cs="Arial"/>
          <w:b/>
          <w:bCs/>
          <w:color w:val="C30022"/>
          <w:kern w:val="36"/>
          <w:sz w:val="31"/>
          <w:lang w:eastAsia="sk-SK"/>
        </w:rPr>
        <w:t xml:space="preserve"> </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121F0E" w:rsidRDefault="00121F0E" w:rsidP="00121F0E">
      <w:pPr>
        <w:numPr>
          <w:ilvl w:val="0"/>
          <w:numId w:val="3"/>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Pr>
          <w:rFonts w:ascii="Arial" w:hAnsi="Arial" w:cs="Arial"/>
          <w:color w:val="000000"/>
          <w:sz w:val="19"/>
          <w:szCs w:val="19"/>
          <w:lang w:eastAsia="sk-SK"/>
        </w:rPr>
        <w:t xml:space="preserve">ž organizuje spoločnosť NIVEL PLUS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so sídlom </w:t>
      </w:r>
      <w:proofErr w:type="spellStart"/>
      <w:r>
        <w:rPr>
          <w:rFonts w:ascii="Arial" w:hAnsi="Arial" w:cs="Arial"/>
          <w:color w:val="000000"/>
          <w:sz w:val="19"/>
          <w:szCs w:val="19"/>
          <w:lang w:eastAsia="sk-SK"/>
        </w:rPr>
        <w:t>Ivanská</w:t>
      </w:r>
      <w:proofErr w:type="spellEnd"/>
      <w:r>
        <w:rPr>
          <w:rFonts w:ascii="Arial" w:hAnsi="Arial" w:cs="Arial"/>
          <w:color w:val="000000"/>
          <w:sz w:val="19"/>
          <w:szCs w:val="19"/>
          <w:lang w:eastAsia="sk-SK"/>
        </w:rPr>
        <w:t xml:space="preserve"> cesta 2D, 821 04 Bratislava, IČO: 35712058, DIČ: 2020218695, IČ DPH: SK2020218695, zapísaná v obchodnom registri Okresného súdu Bratislava I, oddiel: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Pr>
          <w:rFonts w:ascii="Arial" w:hAnsi="Arial" w:cs="Arial"/>
          <w:bCs/>
          <w:color w:val="000000"/>
          <w:sz w:val="19"/>
          <w:szCs w:val="19"/>
          <w:shd w:val="clear" w:color="auto" w:fill="FFFFFF"/>
        </w:rPr>
        <w:t>14140/B, ktorá vydáva Bratislavské noviny a zabezpečuje chod spravodajského portálu www.banoviny.sk (ďalej aj „periodikum“).</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sidR="00F01BCC">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FB007E" w:rsidRPr="004A73E6" w:rsidRDefault="00FB007E" w:rsidP="004A73E6">
      <w:pPr>
        <w:numPr>
          <w:ilvl w:val="0"/>
          <w:numId w:val="5"/>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 xml:space="preserve">Súťaž prebieha v období </w:t>
      </w:r>
      <w:r w:rsidRPr="003044B3">
        <w:rPr>
          <w:rFonts w:ascii="Arial" w:hAnsi="Arial" w:cs="Arial"/>
          <w:color w:val="000000"/>
          <w:sz w:val="19"/>
          <w:szCs w:val="19"/>
          <w:lang w:eastAsia="sk-SK"/>
        </w:rPr>
        <w:t>od</w:t>
      </w:r>
      <w:r w:rsidR="00E344A4">
        <w:rPr>
          <w:rFonts w:ascii="Arial" w:hAnsi="Arial" w:cs="Arial"/>
          <w:color w:val="000000"/>
          <w:sz w:val="19"/>
          <w:szCs w:val="19"/>
          <w:lang w:eastAsia="sk-SK"/>
        </w:rPr>
        <w:t xml:space="preserve"> </w:t>
      </w:r>
      <w:r w:rsidR="00DE5614">
        <w:rPr>
          <w:rFonts w:ascii="Arial" w:hAnsi="Arial" w:cs="Arial"/>
          <w:color w:val="000000"/>
          <w:sz w:val="19"/>
          <w:szCs w:val="19"/>
          <w:lang w:eastAsia="sk-SK"/>
        </w:rPr>
        <w:t>25</w:t>
      </w:r>
      <w:r w:rsidR="00E344A4" w:rsidRPr="00D00740">
        <w:rPr>
          <w:rFonts w:ascii="Arial" w:hAnsi="Arial" w:cs="Arial"/>
          <w:color w:val="000000"/>
          <w:sz w:val="19"/>
          <w:szCs w:val="19"/>
          <w:lang w:eastAsia="sk-SK"/>
        </w:rPr>
        <w:t>.</w:t>
      </w:r>
      <w:r w:rsidR="00DE5614">
        <w:rPr>
          <w:rFonts w:ascii="Arial" w:hAnsi="Arial" w:cs="Arial"/>
          <w:color w:val="000000"/>
          <w:sz w:val="19"/>
          <w:szCs w:val="19"/>
          <w:lang w:eastAsia="sk-SK"/>
        </w:rPr>
        <w:t>06</w:t>
      </w:r>
      <w:r w:rsidR="003044B3" w:rsidRPr="00D00740">
        <w:rPr>
          <w:rFonts w:ascii="Arial" w:hAnsi="Arial" w:cs="Arial"/>
          <w:color w:val="000000"/>
          <w:sz w:val="19"/>
          <w:szCs w:val="19"/>
          <w:lang w:eastAsia="sk-SK"/>
        </w:rPr>
        <w:t>.201</w:t>
      </w:r>
      <w:r w:rsidR="00DE5614">
        <w:rPr>
          <w:rFonts w:ascii="Arial" w:hAnsi="Arial" w:cs="Arial"/>
          <w:color w:val="000000"/>
          <w:sz w:val="19"/>
          <w:szCs w:val="19"/>
          <w:lang w:eastAsia="sk-SK"/>
        </w:rPr>
        <w:t>8</w:t>
      </w:r>
      <w:r w:rsidR="003044B3" w:rsidRPr="00D00740">
        <w:rPr>
          <w:rFonts w:ascii="Arial" w:hAnsi="Arial" w:cs="Arial"/>
          <w:color w:val="000000"/>
          <w:sz w:val="19"/>
          <w:szCs w:val="19"/>
          <w:lang w:eastAsia="sk-SK"/>
        </w:rPr>
        <w:t xml:space="preserve"> </w:t>
      </w:r>
      <w:r w:rsidR="0011124E" w:rsidRPr="00D00740">
        <w:rPr>
          <w:rFonts w:ascii="Arial" w:hAnsi="Arial" w:cs="Arial"/>
          <w:color w:val="000000"/>
          <w:sz w:val="19"/>
          <w:szCs w:val="19"/>
          <w:lang w:eastAsia="sk-SK"/>
        </w:rPr>
        <w:t>do</w:t>
      </w:r>
      <w:r w:rsidR="00E344A4" w:rsidRPr="00D00740">
        <w:rPr>
          <w:rFonts w:ascii="Arial" w:hAnsi="Arial" w:cs="Arial"/>
          <w:color w:val="000000"/>
          <w:sz w:val="19"/>
          <w:szCs w:val="19"/>
          <w:lang w:eastAsia="sk-SK"/>
        </w:rPr>
        <w:t xml:space="preserve"> </w:t>
      </w:r>
      <w:r w:rsidR="00DE5614">
        <w:rPr>
          <w:rFonts w:ascii="Arial" w:hAnsi="Arial" w:cs="Arial"/>
          <w:color w:val="000000"/>
          <w:sz w:val="19"/>
          <w:szCs w:val="19"/>
          <w:lang w:eastAsia="sk-SK"/>
        </w:rPr>
        <w:t>01</w:t>
      </w:r>
      <w:r w:rsidR="004A73E6" w:rsidRPr="00D00740">
        <w:rPr>
          <w:rFonts w:ascii="Arial" w:hAnsi="Arial" w:cs="Arial"/>
          <w:color w:val="000000"/>
          <w:sz w:val="19"/>
          <w:szCs w:val="19"/>
          <w:lang w:eastAsia="sk-SK"/>
        </w:rPr>
        <w:t>.</w:t>
      </w:r>
      <w:r w:rsidR="00DE5614">
        <w:rPr>
          <w:rFonts w:ascii="Arial" w:hAnsi="Arial" w:cs="Arial"/>
          <w:color w:val="000000"/>
          <w:sz w:val="19"/>
          <w:szCs w:val="19"/>
          <w:lang w:eastAsia="sk-SK"/>
        </w:rPr>
        <w:t>07</w:t>
      </w:r>
      <w:r w:rsidR="004A73E6" w:rsidRPr="00D00740">
        <w:rPr>
          <w:rFonts w:ascii="Arial" w:hAnsi="Arial" w:cs="Arial"/>
          <w:color w:val="000000"/>
          <w:sz w:val="19"/>
          <w:szCs w:val="19"/>
          <w:lang w:eastAsia="sk-SK"/>
        </w:rPr>
        <w:t>.</w:t>
      </w:r>
      <w:r w:rsidR="003044B3" w:rsidRPr="00D00740">
        <w:rPr>
          <w:rFonts w:ascii="Arial" w:hAnsi="Arial" w:cs="Arial"/>
          <w:color w:val="000000"/>
          <w:sz w:val="19"/>
          <w:szCs w:val="19"/>
          <w:lang w:eastAsia="sk-SK"/>
        </w:rPr>
        <w:t>201</w:t>
      </w:r>
      <w:r w:rsidR="00DE5614">
        <w:rPr>
          <w:rFonts w:ascii="Arial" w:hAnsi="Arial" w:cs="Arial"/>
          <w:color w:val="000000"/>
          <w:sz w:val="19"/>
          <w:szCs w:val="19"/>
          <w:lang w:eastAsia="sk-SK"/>
        </w:rPr>
        <w:t>8</w:t>
      </w:r>
      <w:r w:rsidR="0011124E">
        <w:rPr>
          <w:rFonts w:ascii="Arial" w:hAnsi="Arial" w:cs="Arial"/>
          <w:color w:val="000000"/>
          <w:sz w:val="19"/>
          <w:szCs w:val="19"/>
          <w:lang w:eastAsia="sk-SK"/>
        </w:rPr>
        <w:t xml:space="preserve"> </w:t>
      </w:r>
      <w:r w:rsidR="00ED78E9">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sidR="003044B3">
        <w:rPr>
          <w:rFonts w:ascii="Arial" w:hAnsi="Arial" w:cs="Arial"/>
          <w:color w:val="000000"/>
          <w:sz w:val="19"/>
          <w:szCs w:val="19"/>
          <w:lang w:eastAsia="sk-SK"/>
        </w:rPr>
        <w:t>, a</w:t>
      </w:r>
      <w:r w:rsidR="004A73E6">
        <w:rPr>
          <w:rFonts w:ascii="Arial" w:hAnsi="Arial" w:cs="Arial"/>
          <w:color w:val="000000"/>
          <w:sz w:val="19"/>
          <w:szCs w:val="19"/>
          <w:lang w:eastAsia="sk-SK"/>
        </w:rPr>
        <w:t> </w:t>
      </w:r>
      <w:r w:rsidR="003044B3">
        <w:rPr>
          <w:rFonts w:ascii="Arial" w:hAnsi="Arial" w:cs="Arial"/>
          <w:color w:val="000000"/>
          <w:sz w:val="19"/>
          <w:szCs w:val="19"/>
          <w:lang w:eastAsia="sk-SK"/>
        </w:rPr>
        <w:t>to</w:t>
      </w:r>
      <w:r w:rsidR="004A73E6">
        <w:rPr>
          <w:rFonts w:ascii="Arial" w:hAnsi="Arial" w:cs="Arial"/>
          <w:b/>
          <w:bCs/>
          <w:color w:val="000000"/>
          <w:sz w:val="19"/>
          <w:lang w:eastAsia="sk-SK"/>
        </w:rPr>
        <w:t xml:space="preserve"> </w:t>
      </w:r>
      <w:r w:rsidR="003044B3" w:rsidRPr="004A73E6">
        <w:rPr>
          <w:rFonts w:ascii="Arial" w:hAnsi="Arial" w:cs="Arial"/>
          <w:color w:val="000000"/>
          <w:sz w:val="19"/>
          <w:szCs w:val="19"/>
          <w:lang w:eastAsia="sk-SK"/>
        </w:rPr>
        <w:t xml:space="preserve">na </w:t>
      </w:r>
      <w:r w:rsidR="00E344A4">
        <w:rPr>
          <w:rFonts w:ascii="Arial" w:hAnsi="Arial" w:cs="Arial"/>
          <w:color w:val="000000"/>
          <w:sz w:val="19"/>
          <w:szCs w:val="19"/>
          <w:lang w:eastAsia="sk-SK"/>
        </w:rPr>
        <w:t xml:space="preserve">webovej stránke </w:t>
      </w:r>
      <w:hyperlink r:id="rId5" w:history="1">
        <w:r w:rsidR="00E344A4" w:rsidRPr="007E6D47">
          <w:rPr>
            <w:rStyle w:val="Hypertextovprepojenie"/>
            <w:rFonts w:ascii="Arial" w:hAnsi="Arial" w:cs="Arial"/>
            <w:sz w:val="19"/>
            <w:szCs w:val="19"/>
            <w:lang w:eastAsia="sk-SK"/>
          </w:rPr>
          <w:t>www.banoviny.sk</w:t>
        </w:r>
      </w:hyperlink>
      <w:r w:rsidR="00E344A4">
        <w:rPr>
          <w:rFonts w:ascii="Arial" w:hAnsi="Arial" w:cs="Arial"/>
          <w:color w:val="000000"/>
          <w:sz w:val="19"/>
          <w:szCs w:val="19"/>
          <w:lang w:eastAsia="sk-SK"/>
        </w:rPr>
        <w:t>, kde sú zverejnené aj informácie o súťaži</w:t>
      </w:r>
      <w:r w:rsidR="004A73E6" w:rsidRPr="004A73E6">
        <w:rPr>
          <w:rFonts w:ascii="Arial" w:hAnsi="Arial" w:cs="Arial"/>
          <w:color w:val="000000"/>
          <w:sz w:val="19"/>
          <w:szCs w:val="19"/>
          <w:lang w:eastAsia="sk-SK"/>
        </w:rPr>
        <w:t>.</w:t>
      </w:r>
      <w:r w:rsidR="003044B3" w:rsidRPr="004A73E6">
        <w:rPr>
          <w:rFonts w:ascii="Arial" w:hAnsi="Arial" w:cs="Arial"/>
          <w:b/>
          <w:bCs/>
          <w:color w:val="000000"/>
          <w:sz w:val="19"/>
          <w:lang w:eastAsia="sk-SK"/>
        </w:rPr>
        <w:t xml:space="preserve"> </w:t>
      </w:r>
    </w:p>
    <w:p w:rsidR="003044B3" w:rsidRDefault="003044B3" w:rsidP="003044B3">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FB007E" w:rsidRPr="00C30F3C" w:rsidRDefault="00FB007E" w:rsidP="00C30F3C">
      <w:pPr>
        <w:numPr>
          <w:ilvl w:val="0"/>
          <w:numId w:val="6"/>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sidR="0034360B">
        <w:rPr>
          <w:rFonts w:ascii="Arial" w:hAnsi="Arial" w:cs="Arial"/>
          <w:color w:val="000000"/>
          <w:sz w:val="19"/>
          <w:szCs w:val="19"/>
          <w:lang w:eastAsia="sk-SK"/>
        </w:rPr>
        <w:t xml:space="preserve">že zúčastniť každá fyzická </w:t>
      </w:r>
      <w:r w:rsidR="0034360B" w:rsidRPr="00687B33">
        <w:rPr>
          <w:rFonts w:ascii="Arial" w:hAnsi="Arial" w:cs="Arial"/>
          <w:color w:val="000000"/>
          <w:sz w:val="19"/>
          <w:szCs w:val="19"/>
          <w:lang w:eastAsia="sk-SK"/>
        </w:rPr>
        <w:t>a právnická osoba</w:t>
      </w:r>
      <w:r w:rsidRPr="00687B33">
        <w:rPr>
          <w:rFonts w:ascii="Arial" w:hAnsi="Arial" w:cs="Arial"/>
          <w:color w:val="000000"/>
          <w:sz w:val="19"/>
          <w:szCs w:val="19"/>
          <w:lang w:eastAsia="sk-SK"/>
        </w:rPr>
        <w:t xml:space="preserve"> staršia ako 18 rokov (ďalej tiež „účastník“). </w:t>
      </w:r>
    </w:p>
    <w:p w:rsidR="00FB007E" w:rsidRDefault="00FB007E"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FB007E" w:rsidRDefault="00FB007E" w:rsidP="00C30F3C">
      <w:pPr>
        <w:shd w:val="clear" w:color="auto" w:fill="FFFFFF"/>
        <w:spacing w:after="120" w:line="240" w:lineRule="auto"/>
        <w:ind w:left="426"/>
        <w:jc w:val="both"/>
        <w:rPr>
          <w:rFonts w:ascii="Arial" w:hAnsi="Arial" w:cs="Arial"/>
          <w:b/>
          <w:bCs/>
          <w:color w:val="000000"/>
          <w:sz w:val="19"/>
          <w:lang w:eastAsia="sk-SK"/>
        </w:rPr>
      </w:pPr>
    </w:p>
    <w:p w:rsidR="00FB007E" w:rsidRDefault="00FB007E" w:rsidP="00F01BC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3044B3" w:rsidRPr="00AC23F1" w:rsidRDefault="0011124E" w:rsidP="00C30F3C">
      <w:pPr>
        <w:numPr>
          <w:ilvl w:val="0"/>
          <w:numId w:val="7"/>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Do súťaže bude zaradený každý účastník, ktorý </w:t>
      </w:r>
      <w:r w:rsidR="00E344A4">
        <w:rPr>
          <w:rFonts w:ascii="Arial" w:hAnsi="Arial" w:cs="Arial"/>
          <w:color w:val="000000"/>
          <w:sz w:val="19"/>
          <w:szCs w:val="19"/>
          <w:lang w:eastAsia="sk-SK"/>
        </w:rPr>
        <w:t xml:space="preserve">správne odpovie na súťažnú otázku: </w:t>
      </w:r>
      <w:r w:rsidR="00D00740">
        <w:rPr>
          <w:rFonts w:ascii="Arial" w:hAnsi="Arial" w:cs="Arial"/>
          <w:color w:val="000000"/>
          <w:sz w:val="19"/>
          <w:szCs w:val="19"/>
          <w:lang w:eastAsia="sk-SK"/>
        </w:rPr>
        <w:t>„</w:t>
      </w:r>
      <w:r w:rsidR="00DE5614">
        <w:rPr>
          <w:rFonts w:ascii="Arial" w:hAnsi="Arial" w:cs="Arial"/>
          <w:color w:val="000000"/>
          <w:sz w:val="19"/>
          <w:szCs w:val="19"/>
          <w:lang w:eastAsia="sk-SK"/>
        </w:rPr>
        <w:t xml:space="preserve">V ktoré dni v týždni premáva letná linka Slovak </w:t>
      </w:r>
      <w:proofErr w:type="spellStart"/>
      <w:r w:rsidR="00DE5614">
        <w:rPr>
          <w:rFonts w:ascii="Arial" w:hAnsi="Arial" w:cs="Arial"/>
          <w:color w:val="000000"/>
          <w:sz w:val="19"/>
          <w:szCs w:val="19"/>
          <w:lang w:eastAsia="sk-SK"/>
        </w:rPr>
        <w:t>lines</w:t>
      </w:r>
      <w:proofErr w:type="spellEnd"/>
      <w:r w:rsidR="00E344A4">
        <w:rPr>
          <w:rFonts w:ascii="Arial" w:hAnsi="Arial" w:cs="Arial"/>
          <w:color w:val="000000"/>
          <w:sz w:val="19"/>
          <w:szCs w:val="19"/>
          <w:lang w:eastAsia="sk-SK"/>
        </w:rPr>
        <w:t>?</w:t>
      </w:r>
      <w:r w:rsidR="00D00740">
        <w:rPr>
          <w:rFonts w:ascii="Arial" w:hAnsi="Arial" w:cs="Arial"/>
          <w:color w:val="000000"/>
          <w:sz w:val="19"/>
          <w:szCs w:val="19"/>
          <w:lang w:eastAsia="sk-SK"/>
        </w:rPr>
        <w:t>“</w:t>
      </w:r>
      <w:r w:rsidR="00E344A4">
        <w:rPr>
          <w:rFonts w:ascii="Arial" w:hAnsi="Arial" w:cs="Arial"/>
          <w:color w:val="000000"/>
          <w:sz w:val="19"/>
          <w:szCs w:val="19"/>
          <w:lang w:eastAsia="sk-SK"/>
        </w:rPr>
        <w:t xml:space="preserve"> a vyplní formulár</w:t>
      </w:r>
      <w:r w:rsidR="003044B3" w:rsidRPr="00AC23F1">
        <w:rPr>
          <w:rFonts w:ascii="Arial" w:hAnsi="Arial" w:cs="Arial"/>
          <w:color w:val="000000"/>
          <w:sz w:val="19"/>
          <w:szCs w:val="19"/>
          <w:lang w:eastAsia="sk-SK"/>
        </w:rPr>
        <w:t xml:space="preserve"> </w:t>
      </w:r>
      <w:r w:rsidR="00853B8B" w:rsidRPr="00AC23F1">
        <w:rPr>
          <w:rFonts w:ascii="Arial" w:hAnsi="Arial" w:cs="Arial"/>
          <w:color w:val="000000"/>
          <w:sz w:val="19"/>
          <w:szCs w:val="19"/>
          <w:lang w:eastAsia="sk-SK"/>
        </w:rPr>
        <w:t>spolu so svojimi kontaktnými údajmi (</w:t>
      </w:r>
      <w:r w:rsidR="00851B16">
        <w:rPr>
          <w:rFonts w:ascii="Arial" w:hAnsi="Arial" w:cs="Arial"/>
          <w:color w:val="000000"/>
          <w:sz w:val="19"/>
          <w:szCs w:val="19"/>
          <w:lang w:eastAsia="sk-SK"/>
        </w:rPr>
        <w:t xml:space="preserve">meno, priezvisko, </w:t>
      </w:r>
      <w:r w:rsidR="00853B8B" w:rsidRPr="00AC23F1">
        <w:rPr>
          <w:rFonts w:ascii="Arial" w:hAnsi="Arial" w:cs="Arial"/>
          <w:color w:val="000000"/>
          <w:sz w:val="19"/>
          <w:szCs w:val="19"/>
          <w:lang w:eastAsia="sk-SK"/>
        </w:rPr>
        <w:t xml:space="preserve">telefonický a emailový kontakt) </w:t>
      </w:r>
      <w:r w:rsidR="00E344A4">
        <w:rPr>
          <w:rFonts w:ascii="Arial" w:hAnsi="Arial" w:cs="Arial"/>
          <w:color w:val="000000"/>
          <w:sz w:val="19"/>
          <w:szCs w:val="19"/>
          <w:lang w:eastAsia="sk-SK"/>
        </w:rPr>
        <w:t xml:space="preserve">do </w:t>
      </w:r>
      <w:r w:rsidR="00DE5614">
        <w:rPr>
          <w:rFonts w:ascii="Arial" w:hAnsi="Arial" w:cs="Arial"/>
          <w:color w:val="000000"/>
          <w:sz w:val="19"/>
          <w:szCs w:val="19"/>
          <w:lang w:eastAsia="sk-SK"/>
        </w:rPr>
        <w:t>01</w:t>
      </w:r>
      <w:r w:rsidR="003044B3" w:rsidRPr="00AC23F1">
        <w:rPr>
          <w:rFonts w:ascii="Arial" w:hAnsi="Arial" w:cs="Arial"/>
          <w:color w:val="000000"/>
          <w:sz w:val="19"/>
          <w:szCs w:val="19"/>
          <w:lang w:eastAsia="sk-SK"/>
        </w:rPr>
        <w:t>.</w:t>
      </w:r>
      <w:r w:rsidR="00DE5614">
        <w:rPr>
          <w:rFonts w:ascii="Arial" w:hAnsi="Arial" w:cs="Arial"/>
          <w:color w:val="000000"/>
          <w:sz w:val="19"/>
          <w:szCs w:val="19"/>
          <w:lang w:eastAsia="sk-SK"/>
        </w:rPr>
        <w:t>07</w:t>
      </w:r>
      <w:r w:rsidR="003044B3" w:rsidRPr="00AC23F1">
        <w:rPr>
          <w:rFonts w:ascii="Arial" w:hAnsi="Arial" w:cs="Arial"/>
          <w:color w:val="000000"/>
          <w:sz w:val="19"/>
          <w:szCs w:val="19"/>
          <w:lang w:eastAsia="sk-SK"/>
        </w:rPr>
        <w:t>.201</w:t>
      </w:r>
      <w:r w:rsidR="00DE5614">
        <w:rPr>
          <w:rFonts w:ascii="Arial" w:hAnsi="Arial" w:cs="Arial"/>
          <w:color w:val="000000"/>
          <w:sz w:val="19"/>
          <w:szCs w:val="19"/>
          <w:lang w:eastAsia="sk-SK"/>
        </w:rPr>
        <w:t>8</w:t>
      </w:r>
      <w:r w:rsidR="008D663D">
        <w:rPr>
          <w:rFonts w:ascii="Arial" w:hAnsi="Arial" w:cs="Arial"/>
          <w:color w:val="000000"/>
          <w:sz w:val="19"/>
          <w:szCs w:val="19"/>
          <w:lang w:eastAsia="sk-SK"/>
        </w:rPr>
        <w:t xml:space="preserve"> vrátane</w:t>
      </w:r>
      <w:r w:rsidR="003044B3" w:rsidRPr="00AC23F1">
        <w:rPr>
          <w:rFonts w:ascii="Arial" w:hAnsi="Arial" w:cs="Arial"/>
          <w:color w:val="000000"/>
          <w:sz w:val="19"/>
          <w:szCs w:val="19"/>
          <w:lang w:eastAsia="sk-SK"/>
        </w:rPr>
        <w:t xml:space="preserve"> na </w:t>
      </w:r>
      <w:r w:rsidR="00E344A4">
        <w:rPr>
          <w:rFonts w:ascii="Arial" w:hAnsi="Arial" w:cs="Arial"/>
          <w:color w:val="000000"/>
          <w:sz w:val="19"/>
          <w:szCs w:val="19"/>
          <w:lang w:eastAsia="sk-SK"/>
        </w:rPr>
        <w:t>webovom portáli www.banoviny.sk.</w:t>
      </w:r>
      <w:r w:rsidR="003044B3" w:rsidRPr="00AC23F1">
        <w:rPr>
          <w:rFonts w:ascii="Arial" w:hAnsi="Arial" w:cs="Arial"/>
          <w:color w:val="000000"/>
          <w:sz w:val="19"/>
          <w:szCs w:val="19"/>
          <w:lang w:eastAsia="sk-SK"/>
        </w:rPr>
        <w:t xml:space="preserve"> </w:t>
      </w:r>
    </w:p>
    <w:p w:rsidR="00FB007E" w:rsidRPr="002D5920" w:rsidRDefault="008D663D" w:rsidP="002D5920">
      <w:pPr>
        <w:numPr>
          <w:ilvl w:val="0"/>
          <w:numId w:val="7"/>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 xml:space="preserve">Vyžrebovaný </w:t>
      </w:r>
      <w:r w:rsidR="000956E6">
        <w:rPr>
          <w:rFonts w:ascii="Arial" w:hAnsi="Arial" w:cs="Arial"/>
          <w:color w:val="000000"/>
          <w:sz w:val="19"/>
          <w:szCs w:val="19"/>
          <w:lang w:eastAsia="sk-SK"/>
        </w:rPr>
        <w:t>výherca bude</w:t>
      </w:r>
      <w:r>
        <w:rPr>
          <w:rFonts w:ascii="Arial" w:hAnsi="Arial" w:cs="Arial"/>
          <w:color w:val="000000"/>
          <w:sz w:val="19"/>
          <w:szCs w:val="19"/>
          <w:lang w:eastAsia="sk-SK"/>
        </w:rPr>
        <w:t xml:space="preserve"> o výhre informovaný</w:t>
      </w:r>
      <w:r w:rsidR="00FB007E"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00FB007E" w:rsidRPr="00AC23F1">
        <w:rPr>
          <w:rFonts w:ascii="Arial" w:hAnsi="Arial" w:cs="Arial"/>
          <w:color w:val="000000"/>
          <w:sz w:val="19"/>
          <w:szCs w:val="19"/>
          <w:lang w:eastAsia="sk-SK"/>
        </w:rPr>
        <w:t xml:space="preserve"> </w:t>
      </w:r>
      <w:r w:rsidR="002D5920">
        <w:rPr>
          <w:rFonts w:ascii="Arial" w:hAnsi="Arial" w:cs="Arial"/>
          <w:color w:val="000000"/>
          <w:sz w:val="19"/>
          <w:szCs w:val="19"/>
          <w:lang w:eastAsia="sk-SK"/>
        </w:rPr>
        <w:br/>
      </w:r>
      <w:r w:rsidR="000956E6">
        <w:rPr>
          <w:rFonts w:ascii="Arial" w:hAnsi="Arial" w:cs="Arial"/>
          <w:color w:val="000000"/>
          <w:sz w:val="19"/>
          <w:szCs w:val="19"/>
          <w:lang w:eastAsia="sk-SK"/>
        </w:rPr>
        <w:t xml:space="preserve">v kontaktnom formulári na webe www.banoviny.sk </w:t>
      </w:r>
      <w:r w:rsidR="00FB007E" w:rsidRPr="002D5920">
        <w:rPr>
          <w:rFonts w:ascii="Arial" w:hAnsi="Arial" w:cs="Arial"/>
          <w:color w:val="000000"/>
          <w:sz w:val="19"/>
          <w:szCs w:val="19"/>
          <w:lang w:eastAsia="sk-SK"/>
        </w:rPr>
        <w:t>do tro</w:t>
      </w:r>
      <w:r w:rsidR="009D177C" w:rsidRPr="002D5920">
        <w:rPr>
          <w:rFonts w:ascii="Arial" w:hAnsi="Arial" w:cs="Arial"/>
          <w:color w:val="000000"/>
          <w:sz w:val="19"/>
          <w:szCs w:val="19"/>
          <w:lang w:eastAsia="sk-SK"/>
        </w:rPr>
        <w:t>ch pracovných dní od vyhodnotenia súťaže</w:t>
      </w:r>
      <w:r>
        <w:rPr>
          <w:rFonts w:ascii="Arial" w:hAnsi="Arial" w:cs="Arial"/>
          <w:color w:val="000000"/>
          <w:sz w:val="19"/>
          <w:szCs w:val="19"/>
          <w:lang w:eastAsia="sk-SK"/>
        </w:rPr>
        <w:t xml:space="preserve"> a po skončení súťaže jeho meno zverejníme na webstránke www.banoviny.sk</w:t>
      </w:r>
      <w:r w:rsidR="001129EC">
        <w:rPr>
          <w:rFonts w:ascii="Arial" w:hAnsi="Arial" w:cs="Arial"/>
          <w:color w:val="000000"/>
          <w:sz w:val="19"/>
          <w:szCs w:val="19"/>
          <w:lang w:eastAsia="sk-SK"/>
        </w:rPr>
        <w:t>.</w:t>
      </w:r>
    </w:p>
    <w:p w:rsidR="005A2432" w:rsidRPr="005A2432" w:rsidRDefault="005A2432" w:rsidP="005A2432">
      <w:pPr>
        <w:spacing w:after="120" w:line="240" w:lineRule="auto"/>
        <w:jc w:val="both"/>
        <w:rPr>
          <w:rFonts w:ascii="Arial" w:hAnsi="Arial" w:cs="Arial"/>
          <w:b/>
          <w:color w:val="000000"/>
          <w:sz w:val="19"/>
          <w:szCs w:val="19"/>
          <w:lang w:eastAsia="sk-SK"/>
        </w:rPr>
      </w:pPr>
    </w:p>
    <w:p w:rsidR="005A2432" w:rsidRDefault="00547EA7" w:rsidP="005A2432">
      <w:pPr>
        <w:shd w:val="clear" w:color="auto" w:fill="FFFFFF"/>
        <w:spacing w:after="120" w:line="240" w:lineRule="auto"/>
        <w:ind w:left="426" w:hanging="426"/>
        <w:jc w:val="both"/>
        <w:rPr>
          <w:rFonts w:ascii="Arial" w:hAnsi="Arial" w:cs="Arial"/>
          <w:b/>
          <w:bCs/>
          <w:color w:val="000000"/>
          <w:sz w:val="19"/>
          <w:lang w:eastAsia="sk-SK"/>
        </w:rPr>
      </w:pPr>
      <w:r>
        <w:rPr>
          <w:rFonts w:ascii="Arial" w:hAnsi="Arial" w:cs="Arial"/>
          <w:b/>
          <w:bCs/>
          <w:color w:val="000000"/>
          <w:sz w:val="19"/>
          <w:lang w:eastAsia="sk-SK"/>
        </w:rPr>
        <w:t>5</w:t>
      </w:r>
      <w:r w:rsidR="00F01BCC">
        <w:rPr>
          <w:rFonts w:ascii="Arial" w:hAnsi="Arial" w:cs="Arial"/>
          <w:b/>
          <w:bCs/>
          <w:color w:val="000000"/>
          <w:sz w:val="19"/>
          <w:lang w:eastAsia="sk-SK"/>
        </w:rPr>
        <w:t>.</w:t>
      </w:r>
      <w:r w:rsidR="00FB007E">
        <w:rPr>
          <w:rFonts w:ascii="Arial" w:hAnsi="Arial" w:cs="Arial"/>
          <w:b/>
          <w:bCs/>
          <w:color w:val="000000"/>
          <w:sz w:val="19"/>
          <w:lang w:eastAsia="sk-SK"/>
        </w:rPr>
        <w:tab/>
      </w:r>
      <w:r w:rsidR="00FB007E" w:rsidRPr="00687B33">
        <w:rPr>
          <w:rFonts w:ascii="Arial" w:hAnsi="Arial" w:cs="Arial"/>
          <w:b/>
          <w:bCs/>
          <w:color w:val="000000"/>
          <w:sz w:val="19"/>
          <w:lang w:eastAsia="sk-SK"/>
        </w:rPr>
        <w:t>Výhra</w:t>
      </w:r>
    </w:p>
    <w:p w:rsidR="009D177C" w:rsidRPr="00D00740" w:rsidRDefault="00492375" w:rsidP="00D00740">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9D177C">
        <w:rPr>
          <w:rFonts w:ascii="Arial" w:hAnsi="Arial" w:cs="Arial"/>
          <w:color w:val="000000"/>
          <w:sz w:val="19"/>
          <w:szCs w:val="19"/>
          <w:lang w:eastAsia="sk-SK"/>
        </w:rPr>
        <w:t xml:space="preserve">V súťaži sa hrá </w:t>
      </w:r>
      <w:r w:rsidR="00FB007E" w:rsidRPr="009D177C">
        <w:rPr>
          <w:rFonts w:ascii="Arial" w:hAnsi="Arial" w:cs="Arial"/>
          <w:color w:val="000000"/>
          <w:sz w:val="19"/>
          <w:szCs w:val="19"/>
          <w:lang w:eastAsia="sk-SK"/>
        </w:rPr>
        <w:t>celkovo</w:t>
      </w:r>
      <w:r w:rsidRPr="009D177C">
        <w:rPr>
          <w:rFonts w:ascii="Arial" w:hAnsi="Arial" w:cs="Arial"/>
          <w:color w:val="000000"/>
          <w:sz w:val="19"/>
          <w:szCs w:val="19"/>
          <w:lang w:eastAsia="sk-SK"/>
        </w:rPr>
        <w:t xml:space="preserve"> o</w:t>
      </w:r>
      <w:r w:rsidR="00FB007E" w:rsidRPr="009D177C">
        <w:rPr>
          <w:rFonts w:ascii="Arial" w:hAnsi="Arial" w:cs="Arial"/>
          <w:color w:val="000000"/>
          <w:sz w:val="19"/>
          <w:szCs w:val="19"/>
          <w:lang w:eastAsia="sk-SK"/>
        </w:rPr>
        <w:t xml:space="preserve"> </w:t>
      </w:r>
      <w:r w:rsidR="00DE5614">
        <w:rPr>
          <w:rFonts w:ascii="Arial" w:hAnsi="Arial" w:cs="Arial"/>
          <w:color w:val="000000"/>
          <w:sz w:val="19"/>
          <w:szCs w:val="19"/>
          <w:lang w:eastAsia="sk-SK"/>
        </w:rPr>
        <w:t>3</w:t>
      </w:r>
      <w:r w:rsidR="00547EA7" w:rsidRPr="009D177C">
        <w:rPr>
          <w:rFonts w:ascii="Arial" w:hAnsi="Arial" w:cs="Arial"/>
          <w:color w:val="000000"/>
          <w:sz w:val="19"/>
          <w:szCs w:val="19"/>
          <w:lang w:eastAsia="sk-SK"/>
        </w:rPr>
        <w:t xml:space="preserve"> </w:t>
      </w:r>
      <w:r w:rsidR="00E344A4">
        <w:rPr>
          <w:rFonts w:ascii="Arial" w:hAnsi="Arial" w:cs="Arial"/>
          <w:color w:val="000000"/>
          <w:sz w:val="19"/>
          <w:szCs w:val="19"/>
          <w:lang w:eastAsia="sk-SK"/>
        </w:rPr>
        <w:t>výhr</w:t>
      </w:r>
      <w:r w:rsidR="00DE5614">
        <w:rPr>
          <w:rFonts w:ascii="Arial" w:hAnsi="Arial" w:cs="Arial"/>
          <w:color w:val="000000"/>
          <w:sz w:val="19"/>
          <w:szCs w:val="19"/>
          <w:lang w:eastAsia="sk-SK"/>
        </w:rPr>
        <w:t>y</w:t>
      </w:r>
      <w:r w:rsidR="00E344A4">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w:t>
      </w:r>
      <w:r w:rsidR="00DE5614">
        <w:rPr>
          <w:rFonts w:ascii="Arial" w:hAnsi="Arial" w:cs="Arial"/>
          <w:color w:val="000000"/>
          <w:sz w:val="19"/>
          <w:szCs w:val="19"/>
          <w:lang w:eastAsia="sk-SK"/>
        </w:rPr>
        <w:t>3</w:t>
      </w:r>
      <w:r w:rsidR="00AD0701" w:rsidRPr="009D177C">
        <w:rPr>
          <w:rFonts w:ascii="Arial" w:hAnsi="Arial" w:cs="Arial"/>
          <w:color w:val="000000"/>
          <w:sz w:val="19"/>
          <w:szCs w:val="19"/>
          <w:lang w:eastAsia="sk-SK"/>
        </w:rPr>
        <w:t xml:space="preserve"> x </w:t>
      </w:r>
      <w:r w:rsidR="00DE5614">
        <w:rPr>
          <w:rFonts w:ascii="Arial" w:hAnsi="Arial" w:cs="Arial"/>
          <w:color w:val="000000"/>
          <w:sz w:val="19"/>
          <w:szCs w:val="19"/>
          <w:lang w:eastAsia="sk-SK"/>
        </w:rPr>
        <w:t>po dva obojsmerné lístky na Letnú linku Bratislava -</w:t>
      </w:r>
      <w:proofErr w:type="spellStart"/>
      <w:r w:rsidR="00DE5614">
        <w:rPr>
          <w:rFonts w:ascii="Arial" w:hAnsi="Arial" w:cs="Arial"/>
          <w:color w:val="000000"/>
          <w:sz w:val="19"/>
          <w:szCs w:val="19"/>
          <w:lang w:eastAsia="sk-SK"/>
        </w:rPr>
        <w:t>Neusiedler</w:t>
      </w:r>
      <w:proofErr w:type="spellEnd"/>
      <w:r w:rsidR="00DE5614">
        <w:rPr>
          <w:rFonts w:ascii="Arial" w:hAnsi="Arial" w:cs="Arial"/>
          <w:color w:val="000000"/>
          <w:sz w:val="19"/>
          <w:szCs w:val="19"/>
          <w:lang w:eastAsia="sk-SK"/>
        </w:rPr>
        <w:t xml:space="preserve"> </w:t>
      </w:r>
      <w:proofErr w:type="spellStart"/>
      <w:r w:rsidR="00DE5614">
        <w:rPr>
          <w:rFonts w:ascii="Arial" w:hAnsi="Arial" w:cs="Arial"/>
          <w:color w:val="000000"/>
          <w:sz w:val="19"/>
          <w:szCs w:val="19"/>
          <w:lang w:eastAsia="sk-SK"/>
        </w:rPr>
        <w:t>am</w:t>
      </w:r>
      <w:proofErr w:type="spellEnd"/>
      <w:r w:rsidR="00DE5614">
        <w:rPr>
          <w:rFonts w:ascii="Arial" w:hAnsi="Arial" w:cs="Arial"/>
          <w:color w:val="000000"/>
          <w:sz w:val="19"/>
          <w:szCs w:val="19"/>
          <w:lang w:eastAsia="sk-SK"/>
        </w:rPr>
        <w:t xml:space="preserve"> </w:t>
      </w:r>
      <w:proofErr w:type="spellStart"/>
      <w:r w:rsidR="00DE5614">
        <w:rPr>
          <w:rFonts w:ascii="Arial" w:hAnsi="Arial" w:cs="Arial"/>
          <w:color w:val="000000"/>
          <w:sz w:val="19"/>
          <w:szCs w:val="19"/>
          <w:lang w:eastAsia="sk-SK"/>
        </w:rPr>
        <w:t>See</w:t>
      </w:r>
      <w:proofErr w:type="spellEnd"/>
      <w:r w:rsidR="00DE5614">
        <w:rPr>
          <w:rFonts w:ascii="Arial" w:hAnsi="Arial" w:cs="Arial"/>
          <w:color w:val="000000"/>
          <w:sz w:val="19"/>
          <w:szCs w:val="19"/>
          <w:lang w:eastAsia="sk-SK"/>
        </w:rPr>
        <w:t xml:space="preserve"> </w:t>
      </w:r>
      <w:r w:rsidR="00E344A4">
        <w:rPr>
          <w:rFonts w:ascii="Arial" w:hAnsi="Arial" w:cs="Arial"/>
          <w:color w:val="000000"/>
          <w:sz w:val="19"/>
          <w:szCs w:val="19"/>
          <w:lang w:eastAsia="sk-SK"/>
        </w:rPr>
        <w:t>v</w:t>
      </w:r>
      <w:r w:rsidR="00D00740">
        <w:rPr>
          <w:rFonts w:ascii="Arial" w:hAnsi="Arial" w:cs="Arial"/>
          <w:color w:val="000000"/>
          <w:sz w:val="19"/>
          <w:szCs w:val="19"/>
          <w:lang w:eastAsia="sk-SK"/>
        </w:rPr>
        <w:t xml:space="preserve"> celkovej </w:t>
      </w:r>
      <w:r w:rsidR="000956E6">
        <w:rPr>
          <w:rFonts w:ascii="Arial" w:hAnsi="Arial" w:cs="Arial"/>
          <w:color w:val="000000"/>
          <w:sz w:val="19"/>
          <w:szCs w:val="19"/>
          <w:lang w:eastAsia="sk-SK"/>
        </w:rPr>
        <w:t>hodnote</w:t>
      </w:r>
      <w:r w:rsidR="00D00740">
        <w:rPr>
          <w:rFonts w:ascii="Arial" w:hAnsi="Arial" w:cs="Arial"/>
          <w:color w:val="000000"/>
          <w:sz w:val="19"/>
          <w:szCs w:val="19"/>
          <w:lang w:eastAsia="sk-SK"/>
        </w:rPr>
        <w:t xml:space="preserve"> </w:t>
      </w:r>
      <w:r w:rsidR="00DE5614">
        <w:rPr>
          <w:rFonts w:ascii="Arial" w:hAnsi="Arial" w:cs="Arial"/>
          <w:color w:val="000000"/>
          <w:sz w:val="19"/>
          <w:szCs w:val="19"/>
          <w:lang w:eastAsia="sk-SK"/>
        </w:rPr>
        <w:t>60</w:t>
      </w:r>
      <w:r w:rsidR="00E344A4" w:rsidRPr="00D00740">
        <w:rPr>
          <w:rFonts w:ascii="Arial" w:hAnsi="Arial" w:cs="Arial"/>
          <w:color w:val="000000"/>
          <w:sz w:val="19"/>
          <w:szCs w:val="19"/>
          <w:lang w:eastAsia="sk-SK"/>
        </w:rPr>
        <w:t xml:space="preserve"> </w:t>
      </w:r>
      <w:r w:rsidR="00851512" w:rsidRPr="00D00740">
        <w:rPr>
          <w:rFonts w:ascii="Arial" w:hAnsi="Arial" w:cs="Arial"/>
          <w:color w:val="000000"/>
          <w:sz w:val="19"/>
          <w:szCs w:val="19"/>
          <w:lang w:eastAsia="sk-SK"/>
        </w:rPr>
        <w:t>€</w:t>
      </w:r>
      <w:r w:rsidR="00192926">
        <w:rPr>
          <w:rFonts w:ascii="Arial" w:hAnsi="Arial" w:cs="Arial"/>
          <w:color w:val="000000"/>
          <w:sz w:val="19"/>
          <w:szCs w:val="19"/>
          <w:lang w:eastAsia="sk-SK"/>
        </w:rPr>
        <w:t xml:space="preserve"> s </w:t>
      </w:r>
      <w:proofErr w:type="spellStart"/>
      <w:r w:rsidR="00192926">
        <w:rPr>
          <w:rFonts w:ascii="Arial" w:hAnsi="Arial" w:cs="Arial"/>
          <w:color w:val="000000"/>
          <w:sz w:val="19"/>
          <w:szCs w:val="19"/>
          <w:lang w:eastAsia="sk-SK"/>
        </w:rPr>
        <w:t>Dph</w:t>
      </w:r>
      <w:proofErr w:type="spellEnd"/>
      <w:r w:rsidR="000956E6" w:rsidRPr="00D00740">
        <w:rPr>
          <w:rFonts w:ascii="Arial" w:hAnsi="Arial" w:cs="Arial"/>
          <w:color w:val="000000"/>
          <w:sz w:val="19"/>
          <w:szCs w:val="19"/>
          <w:lang w:eastAsia="sk-SK"/>
        </w:rPr>
        <w:t>.</w:t>
      </w:r>
      <w:r w:rsidR="00851512" w:rsidRPr="00D00740">
        <w:rPr>
          <w:rFonts w:ascii="Arial" w:hAnsi="Arial" w:cs="Arial"/>
          <w:color w:val="000000"/>
          <w:sz w:val="19"/>
          <w:szCs w:val="19"/>
          <w:lang w:eastAsia="sk-SK"/>
        </w:rPr>
        <w:t xml:space="preserve"> </w:t>
      </w:r>
      <w:r w:rsidR="00D00740">
        <w:rPr>
          <w:rFonts w:ascii="Arial" w:hAnsi="Arial" w:cs="Arial"/>
          <w:color w:val="000000"/>
          <w:sz w:val="19"/>
          <w:szCs w:val="19"/>
          <w:lang w:eastAsia="sk-SK"/>
        </w:rPr>
        <w:t>Poukaz si výherca vymení</w:t>
      </w:r>
      <w:r w:rsidR="00D00740" w:rsidRPr="00D00740">
        <w:rPr>
          <w:rFonts w:ascii="Arial" w:hAnsi="Arial" w:cs="Arial"/>
          <w:color w:val="000000"/>
          <w:sz w:val="19"/>
          <w:szCs w:val="19"/>
          <w:lang w:eastAsia="sk-SK"/>
        </w:rPr>
        <w:t xml:space="preserve"> v niektorej z pokladní </w:t>
      </w:r>
      <w:r w:rsidR="00D00740">
        <w:rPr>
          <w:rFonts w:ascii="Arial" w:hAnsi="Arial" w:cs="Arial"/>
          <w:color w:val="000000"/>
          <w:sz w:val="19"/>
          <w:szCs w:val="19"/>
          <w:lang w:eastAsia="sk-SK"/>
        </w:rPr>
        <w:t>na Autobusovej stanici Mlynské N</w:t>
      </w:r>
      <w:r w:rsidR="00D00740" w:rsidRPr="00D00740">
        <w:rPr>
          <w:rFonts w:ascii="Arial" w:hAnsi="Arial" w:cs="Arial"/>
          <w:color w:val="000000"/>
          <w:sz w:val="19"/>
          <w:szCs w:val="19"/>
          <w:lang w:eastAsia="sk-SK"/>
        </w:rPr>
        <w:t>ivy za lístky na konkrétny dátum, pričom term</w:t>
      </w:r>
      <w:r w:rsidR="00D00740">
        <w:rPr>
          <w:rFonts w:ascii="Arial" w:hAnsi="Arial" w:cs="Arial"/>
          <w:color w:val="000000"/>
          <w:sz w:val="19"/>
          <w:szCs w:val="19"/>
          <w:lang w:eastAsia="sk-SK"/>
        </w:rPr>
        <w:t>ín si výherca vyberie sám.</w:t>
      </w:r>
    </w:p>
    <w:p w:rsidR="00FB007E" w:rsidRPr="009D177C" w:rsidRDefault="009D177C"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Vyhodnotenie súťaž</w:t>
      </w:r>
      <w:r w:rsidR="00853B8B">
        <w:rPr>
          <w:rFonts w:ascii="Arial" w:hAnsi="Arial" w:cs="Arial"/>
          <w:color w:val="000000"/>
          <w:sz w:val="19"/>
          <w:szCs w:val="19"/>
          <w:lang w:eastAsia="sk-SK"/>
        </w:rPr>
        <w:t>e</w:t>
      </w:r>
      <w:r w:rsidR="00FB007E" w:rsidRPr="009D177C">
        <w:rPr>
          <w:rFonts w:ascii="Arial" w:hAnsi="Arial" w:cs="Arial"/>
          <w:color w:val="000000"/>
          <w:sz w:val="19"/>
          <w:szCs w:val="19"/>
          <w:lang w:eastAsia="sk-SK"/>
        </w:rPr>
        <w:t xml:space="preserve"> sa uskutoční </w:t>
      </w:r>
      <w:r w:rsidR="00547EA7" w:rsidRPr="00853B8B">
        <w:rPr>
          <w:rFonts w:ascii="Arial" w:hAnsi="Arial" w:cs="Arial"/>
          <w:color w:val="000000"/>
          <w:sz w:val="19"/>
          <w:szCs w:val="19"/>
          <w:lang w:eastAsia="sk-SK"/>
        </w:rPr>
        <w:t xml:space="preserve">dňa </w:t>
      </w:r>
      <w:r w:rsidR="00DE5614">
        <w:rPr>
          <w:rFonts w:ascii="Arial" w:hAnsi="Arial" w:cs="Arial"/>
          <w:color w:val="000000"/>
          <w:sz w:val="19"/>
          <w:szCs w:val="19"/>
          <w:lang w:eastAsia="sk-SK"/>
        </w:rPr>
        <w:t>02</w:t>
      </w:r>
      <w:r w:rsidR="00FB007E" w:rsidRPr="00853B8B">
        <w:rPr>
          <w:rFonts w:ascii="Arial" w:hAnsi="Arial" w:cs="Arial"/>
          <w:color w:val="000000"/>
          <w:sz w:val="19"/>
          <w:szCs w:val="19"/>
          <w:lang w:eastAsia="sk-SK"/>
        </w:rPr>
        <w:t>.</w:t>
      </w:r>
      <w:r w:rsidR="00DE5614">
        <w:rPr>
          <w:rFonts w:ascii="Arial" w:hAnsi="Arial" w:cs="Arial"/>
          <w:color w:val="000000"/>
          <w:sz w:val="19"/>
          <w:szCs w:val="19"/>
          <w:lang w:eastAsia="sk-SK"/>
        </w:rPr>
        <w:t>07</w:t>
      </w:r>
      <w:r w:rsidR="00853B8B" w:rsidRPr="00853B8B">
        <w:rPr>
          <w:rFonts w:ascii="Arial" w:hAnsi="Arial" w:cs="Arial"/>
          <w:color w:val="000000"/>
          <w:sz w:val="19"/>
          <w:szCs w:val="19"/>
          <w:lang w:eastAsia="sk-SK"/>
        </w:rPr>
        <w:t>.201</w:t>
      </w:r>
      <w:r w:rsidR="00DE5614">
        <w:rPr>
          <w:rFonts w:ascii="Arial" w:hAnsi="Arial" w:cs="Arial"/>
          <w:color w:val="000000"/>
          <w:sz w:val="19"/>
          <w:szCs w:val="19"/>
          <w:lang w:eastAsia="sk-SK"/>
        </w:rPr>
        <w:t>8</w:t>
      </w:r>
      <w:r w:rsidR="00547EA7" w:rsidRPr="009D177C">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w:t>
      </w:r>
      <w:r w:rsidR="00117F50" w:rsidRPr="009D177C">
        <w:rPr>
          <w:rFonts w:ascii="Arial" w:hAnsi="Arial" w:cs="Arial"/>
          <w:color w:val="000000"/>
          <w:sz w:val="19"/>
          <w:szCs w:val="19"/>
          <w:lang w:eastAsia="sk-SK"/>
        </w:rPr>
        <w:t xml:space="preserve"> usporiadateľ vyžrebuje ďalšieho výhercu z účastníkov súťaže. </w:t>
      </w:r>
    </w:p>
    <w:p w:rsidR="00742B13" w:rsidRPr="00ED78E9" w:rsidRDefault="00FB007E" w:rsidP="00ED78E9">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w:t>
      </w:r>
      <w:r w:rsidR="00472F4C">
        <w:rPr>
          <w:rFonts w:ascii="Arial" w:hAnsi="Arial" w:cs="Arial"/>
          <w:color w:val="000000"/>
          <w:sz w:val="19"/>
          <w:szCs w:val="19"/>
          <w:lang w:eastAsia="sk-SK"/>
        </w:rPr>
        <w:t xml:space="preserve"> a dohody s výhercom</w:t>
      </w:r>
      <w:r w:rsidRPr="00687B33">
        <w:rPr>
          <w:rFonts w:ascii="Arial" w:hAnsi="Arial" w:cs="Arial"/>
          <w:color w:val="000000"/>
          <w:sz w:val="19"/>
          <w:szCs w:val="19"/>
          <w:lang w:eastAsia="sk-SK"/>
        </w:rPr>
        <w:t>.</w:t>
      </w:r>
    </w:p>
    <w:p w:rsidR="00742B13" w:rsidRDefault="00742B13" w:rsidP="00742B13">
      <w:pPr>
        <w:shd w:val="clear" w:color="auto" w:fill="FFFFFF"/>
        <w:spacing w:after="120" w:line="240" w:lineRule="auto"/>
        <w:ind w:left="426"/>
        <w:jc w:val="both"/>
        <w:rPr>
          <w:rFonts w:ascii="Arial" w:hAnsi="Arial" w:cs="Arial"/>
          <w:color w:val="000000"/>
          <w:sz w:val="19"/>
          <w:szCs w:val="19"/>
          <w:lang w:eastAsia="sk-SK"/>
        </w:rPr>
      </w:pPr>
    </w:p>
    <w:p w:rsidR="00072162" w:rsidRPr="00F01BCC" w:rsidRDefault="00072162" w:rsidP="0054591C">
      <w:pPr>
        <w:pStyle w:val="Pa1"/>
        <w:spacing w:after="120" w:line="240" w:lineRule="auto"/>
        <w:jc w:val="both"/>
        <w:rPr>
          <w:rFonts w:ascii="Arial" w:hAnsi="Arial" w:cs="Arial"/>
          <w:b/>
          <w:color w:val="000000"/>
          <w:sz w:val="19"/>
          <w:szCs w:val="19"/>
          <w:lang w:val="sk-SK"/>
        </w:rPr>
      </w:pPr>
      <w:bookmarkStart w:id="0" w:name="_GoBack"/>
      <w:bookmarkEnd w:id="0"/>
    </w:p>
    <w:p w:rsidR="00840732" w:rsidRPr="00F01BCC" w:rsidRDefault="00FB007E"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F01BCC" w:rsidRPr="00F01BCC" w:rsidRDefault="00785ADA" w:rsidP="00F01BCC">
      <w:pPr>
        <w:pStyle w:val="Pa1"/>
        <w:numPr>
          <w:ilvl w:val="1"/>
          <w:numId w:val="13"/>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sidR="00853B8B">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w:t>
      </w:r>
      <w:r w:rsidR="00256DE7" w:rsidRPr="00F01BCC">
        <w:rPr>
          <w:rStyle w:val="A1"/>
          <w:rFonts w:ascii="Arial" w:hAnsi="Arial" w:cs="Arial"/>
          <w:sz w:val="19"/>
          <w:szCs w:val="19"/>
          <w:lang w:val="sk-SK"/>
        </w:rPr>
        <w:t xml:space="preserve"> </w:t>
      </w:r>
      <w:r w:rsidR="00FB007E" w:rsidRPr="00F01BCC">
        <w:rPr>
          <w:rStyle w:val="A1"/>
          <w:rFonts w:ascii="Arial" w:hAnsi="Arial" w:cs="Arial"/>
          <w:sz w:val="19"/>
          <w:szCs w:val="19"/>
          <w:lang w:val="sk-SK"/>
        </w:rPr>
        <w:t>Vymáhanie účasti alebo výhry v súťaži súdnou cestou je vylúčené, rovnako ako vyplatenie výhier v hotovosti či ich výmena za iné výhry. Rovnako nie je možné reklamovať vady predmetu výhry.</w:t>
      </w:r>
      <w:r w:rsidR="00256DE7" w:rsidRPr="00F01BCC">
        <w:rPr>
          <w:rStyle w:val="A1"/>
          <w:rFonts w:ascii="Arial" w:hAnsi="Arial" w:cs="Arial"/>
          <w:sz w:val="19"/>
          <w:szCs w:val="19"/>
          <w:lang w:val="sk-SK"/>
        </w:rPr>
        <w:t xml:space="preserve"> </w:t>
      </w:r>
      <w:r w:rsidR="002B0D19" w:rsidRPr="00F01BCC">
        <w:rPr>
          <w:rStyle w:val="A1"/>
          <w:rFonts w:ascii="Arial" w:hAnsi="Arial" w:cs="Arial"/>
          <w:sz w:val="19"/>
          <w:szCs w:val="19"/>
          <w:lang w:val="sk-SK"/>
        </w:rPr>
        <w:t>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lastRenderedPageBreak/>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2B0D19"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sidR="00853B8B">
        <w:rPr>
          <w:rStyle w:val="A1"/>
          <w:rFonts w:ascii="Arial" w:hAnsi="Arial" w:cs="Arial"/>
          <w:sz w:val="19"/>
          <w:szCs w:val="19"/>
          <w:lang w:val="sk-SK"/>
        </w:rPr>
        <w:t>.</w:t>
      </w:r>
    </w:p>
    <w:p w:rsidR="002B0D19" w:rsidRPr="00840732" w:rsidRDefault="002B0D19" w:rsidP="00840732">
      <w:pPr>
        <w:pStyle w:val="Pa1"/>
        <w:spacing w:line="240" w:lineRule="auto"/>
        <w:ind w:left="426"/>
        <w:jc w:val="both"/>
        <w:rPr>
          <w:rStyle w:val="A1"/>
          <w:rFonts w:ascii="Arial" w:hAnsi="Arial"/>
          <w:sz w:val="19"/>
          <w:lang w:val="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2B0D19" w:rsidRDefault="003B024F" w:rsidP="00256DE7">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 xml:space="preserve">V Bratislave, dňa </w:t>
      </w:r>
      <w:r w:rsidR="00DE5614">
        <w:rPr>
          <w:rFonts w:ascii="Arial" w:hAnsi="Arial" w:cs="Arial"/>
          <w:color w:val="000000"/>
          <w:sz w:val="19"/>
          <w:szCs w:val="19"/>
          <w:lang w:eastAsia="sk-SK"/>
        </w:rPr>
        <w:t>22</w:t>
      </w:r>
      <w:r>
        <w:rPr>
          <w:rFonts w:ascii="Arial" w:hAnsi="Arial" w:cs="Arial"/>
          <w:color w:val="000000"/>
          <w:sz w:val="19"/>
          <w:szCs w:val="19"/>
          <w:lang w:eastAsia="sk-SK"/>
        </w:rPr>
        <w:t>.</w:t>
      </w:r>
      <w:r w:rsidR="00DE5614">
        <w:rPr>
          <w:rFonts w:ascii="Arial" w:hAnsi="Arial" w:cs="Arial"/>
          <w:color w:val="000000"/>
          <w:sz w:val="19"/>
          <w:szCs w:val="19"/>
          <w:lang w:eastAsia="sk-SK"/>
        </w:rPr>
        <w:t>06</w:t>
      </w:r>
      <w:r w:rsidR="002502C9">
        <w:rPr>
          <w:rFonts w:ascii="Arial" w:hAnsi="Arial" w:cs="Arial"/>
          <w:color w:val="000000"/>
          <w:sz w:val="19"/>
          <w:szCs w:val="19"/>
          <w:lang w:eastAsia="sk-SK"/>
        </w:rPr>
        <w:t>.201</w:t>
      </w:r>
      <w:r w:rsidR="00DE5614">
        <w:rPr>
          <w:rFonts w:ascii="Arial" w:hAnsi="Arial" w:cs="Arial"/>
          <w:color w:val="000000"/>
          <w:sz w:val="19"/>
          <w:szCs w:val="19"/>
          <w:lang w:eastAsia="sk-SK"/>
        </w:rPr>
        <w:t>8</w:t>
      </w: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sectPr w:rsidR="00285953"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F2E15D3"/>
    <w:multiLevelType w:val="multilevel"/>
    <w:tmpl w:val="E1B4491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3A1F8A"/>
    <w:multiLevelType w:val="hybridMultilevel"/>
    <w:tmpl w:val="2F34655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1D278B5"/>
    <w:multiLevelType w:val="hybridMultilevel"/>
    <w:tmpl w:val="742638EC"/>
    <w:lvl w:ilvl="0" w:tplc="CFC442D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B703E33"/>
    <w:multiLevelType w:val="hybridMultilevel"/>
    <w:tmpl w:val="5128F7A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07E4311"/>
    <w:multiLevelType w:val="multilevel"/>
    <w:tmpl w:val="7E1A4F36"/>
    <w:lvl w:ilvl="0">
      <w:start w:val="6"/>
      <w:numFmt w:val="decimal"/>
      <w:lvlText w:val="%1."/>
      <w:lvlJc w:val="left"/>
      <w:pPr>
        <w:ind w:left="1065" w:hanging="360"/>
      </w:pPr>
      <w:rPr>
        <w:rFonts w:hint="default"/>
      </w:rPr>
    </w:lvl>
    <w:lvl w:ilvl="1">
      <w:start w:val="7"/>
      <w:numFmt w:val="none"/>
      <w:isLgl/>
      <w:lvlText w:val="7.1"/>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0"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15:restartNumberingAfterBreak="0">
    <w:nsid w:val="531F1631"/>
    <w:multiLevelType w:val="hybridMultilevel"/>
    <w:tmpl w:val="36687FF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2C69CA"/>
    <w:multiLevelType w:val="hybridMultilevel"/>
    <w:tmpl w:val="833051BA"/>
    <w:lvl w:ilvl="0" w:tplc="99B43BC0">
      <w:start w:val="1"/>
      <w:numFmt w:val="decimal"/>
      <w:lvlText w:val="6.%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59803A3F"/>
    <w:multiLevelType w:val="hybridMultilevel"/>
    <w:tmpl w:val="91CA91D6"/>
    <w:lvl w:ilvl="0" w:tplc="8612EF30">
      <w:start w:val="1"/>
      <w:numFmt w:val="decimal"/>
      <w:lvlText w:val="1.%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6546AE"/>
    <w:multiLevelType w:val="multilevel"/>
    <w:tmpl w:val="D26C0B6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5" w15:restartNumberingAfterBreak="0">
    <w:nsid w:val="5F2842D0"/>
    <w:multiLevelType w:val="hybridMultilevel"/>
    <w:tmpl w:val="F1363CB8"/>
    <w:lvl w:ilvl="0" w:tplc="E06047C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15"/>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F9"/>
    <w:rsid w:val="00002FC0"/>
    <w:rsid w:val="0001189F"/>
    <w:rsid w:val="00012626"/>
    <w:rsid w:val="000337A1"/>
    <w:rsid w:val="00036D65"/>
    <w:rsid w:val="00036F4F"/>
    <w:rsid w:val="000533CF"/>
    <w:rsid w:val="00072162"/>
    <w:rsid w:val="00080D67"/>
    <w:rsid w:val="00083A7D"/>
    <w:rsid w:val="00086651"/>
    <w:rsid w:val="00086841"/>
    <w:rsid w:val="000956E6"/>
    <w:rsid w:val="000A746D"/>
    <w:rsid w:val="000C19CD"/>
    <w:rsid w:val="000C4D06"/>
    <w:rsid w:val="000C5AB7"/>
    <w:rsid w:val="000E0561"/>
    <w:rsid w:val="000F7DBD"/>
    <w:rsid w:val="001045DC"/>
    <w:rsid w:val="0011124E"/>
    <w:rsid w:val="001129EC"/>
    <w:rsid w:val="00117C29"/>
    <w:rsid w:val="00117F50"/>
    <w:rsid w:val="00121676"/>
    <w:rsid w:val="00121F0E"/>
    <w:rsid w:val="00146358"/>
    <w:rsid w:val="00155F36"/>
    <w:rsid w:val="00166157"/>
    <w:rsid w:val="0017009E"/>
    <w:rsid w:val="00171920"/>
    <w:rsid w:val="00187F6E"/>
    <w:rsid w:val="00192926"/>
    <w:rsid w:val="001A5B5C"/>
    <w:rsid w:val="001B7A97"/>
    <w:rsid w:val="001D2724"/>
    <w:rsid w:val="001D294E"/>
    <w:rsid w:val="001D68E1"/>
    <w:rsid w:val="001E2C7E"/>
    <w:rsid w:val="00203EC7"/>
    <w:rsid w:val="00206ABA"/>
    <w:rsid w:val="00215985"/>
    <w:rsid w:val="00216B00"/>
    <w:rsid w:val="00225945"/>
    <w:rsid w:val="00233A06"/>
    <w:rsid w:val="00236B2E"/>
    <w:rsid w:val="00243E33"/>
    <w:rsid w:val="00244C12"/>
    <w:rsid w:val="002502C9"/>
    <w:rsid w:val="0025420B"/>
    <w:rsid w:val="00256DE7"/>
    <w:rsid w:val="002576AD"/>
    <w:rsid w:val="002824D2"/>
    <w:rsid w:val="002854B5"/>
    <w:rsid w:val="002858FB"/>
    <w:rsid w:val="00285953"/>
    <w:rsid w:val="0029142D"/>
    <w:rsid w:val="0029610D"/>
    <w:rsid w:val="002A12E2"/>
    <w:rsid w:val="002B0D19"/>
    <w:rsid w:val="002B2BA6"/>
    <w:rsid w:val="002C1C77"/>
    <w:rsid w:val="002C7907"/>
    <w:rsid w:val="002D2E33"/>
    <w:rsid w:val="002D5920"/>
    <w:rsid w:val="002D7EF4"/>
    <w:rsid w:val="002F7B58"/>
    <w:rsid w:val="00302E94"/>
    <w:rsid w:val="003044B3"/>
    <w:rsid w:val="00311059"/>
    <w:rsid w:val="00320E32"/>
    <w:rsid w:val="00337BB6"/>
    <w:rsid w:val="0034360B"/>
    <w:rsid w:val="003558DC"/>
    <w:rsid w:val="00384159"/>
    <w:rsid w:val="00384E12"/>
    <w:rsid w:val="003863B1"/>
    <w:rsid w:val="003867E1"/>
    <w:rsid w:val="0038698A"/>
    <w:rsid w:val="003B024F"/>
    <w:rsid w:val="003B1BCA"/>
    <w:rsid w:val="003B74F6"/>
    <w:rsid w:val="003F3AF6"/>
    <w:rsid w:val="0041222B"/>
    <w:rsid w:val="004344CB"/>
    <w:rsid w:val="00450A4D"/>
    <w:rsid w:val="00453657"/>
    <w:rsid w:val="004558F0"/>
    <w:rsid w:val="004649B8"/>
    <w:rsid w:val="00466289"/>
    <w:rsid w:val="00472F4C"/>
    <w:rsid w:val="0048090F"/>
    <w:rsid w:val="00492375"/>
    <w:rsid w:val="004A6D9B"/>
    <w:rsid w:val="004A73E6"/>
    <w:rsid w:val="004A78F9"/>
    <w:rsid w:val="004C078B"/>
    <w:rsid w:val="004D3361"/>
    <w:rsid w:val="004E2023"/>
    <w:rsid w:val="00502F35"/>
    <w:rsid w:val="00513E05"/>
    <w:rsid w:val="0053201D"/>
    <w:rsid w:val="00536F2E"/>
    <w:rsid w:val="0054591C"/>
    <w:rsid w:val="00547EA7"/>
    <w:rsid w:val="00565363"/>
    <w:rsid w:val="00567F60"/>
    <w:rsid w:val="00580DBE"/>
    <w:rsid w:val="00583C84"/>
    <w:rsid w:val="005A2432"/>
    <w:rsid w:val="005B1CD6"/>
    <w:rsid w:val="005B6E8A"/>
    <w:rsid w:val="005C51FB"/>
    <w:rsid w:val="005C5B63"/>
    <w:rsid w:val="005C776A"/>
    <w:rsid w:val="005E0FA6"/>
    <w:rsid w:val="00605DDA"/>
    <w:rsid w:val="00605FA8"/>
    <w:rsid w:val="00614AF7"/>
    <w:rsid w:val="006236D5"/>
    <w:rsid w:val="00623D7C"/>
    <w:rsid w:val="0062607A"/>
    <w:rsid w:val="00626847"/>
    <w:rsid w:val="00627081"/>
    <w:rsid w:val="00636463"/>
    <w:rsid w:val="00636E5C"/>
    <w:rsid w:val="00641263"/>
    <w:rsid w:val="00646207"/>
    <w:rsid w:val="00646F87"/>
    <w:rsid w:val="006643F6"/>
    <w:rsid w:val="00665E99"/>
    <w:rsid w:val="0067023E"/>
    <w:rsid w:val="00670361"/>
    <w:rsid w:val="00672C0A"/>
    <w:rsid w:val="00687B33"/>
    <w:rsid w:val="006B10C2"/>
    <w:rsid w:val="006C1E7B"/>
    <w:rsid w:val="006D6379"/>
    <w:rsid w:val="006D6A5C"/>
    <w:rsid w:val="006E3A3E"/>
    <w:rsid w:val="006F133E"/>
    <w:rsid w:val="00700C72"/>
    <w:rsid w:val="0070429C"/>
    <w:rsid w:val="00704FAB"/>
    <w:rsid w:val="00707A16"/>
    <w:rsid w:val="00710320"/>
    <w:rsid w:val="00722111"/>
    <w:rsid w:val="007257D1"/>
    <w:rsid w:val="0073001B"/>
    <w:rsid w:val="00740DF0"/>
    <w:rsid w:val="00742B13"/>
    <w:rsid w:val="00744104"/>
    <w:rsid w:val="00752945"/>
    <w:rsid w:val="00753129"/>
    <w:rsid w:val="00756A28"/>
    <w:rsid w:val="00757500"/>
    <w:rsid w:val="0076475F"/>
    <w:rsid w:val="00772ABA"/>
    <w:rsid w:val="00773347"/>
    <w:rsid w:val="00774DF9"/>
    <w:rsid w:val="00785ADA"/>
    <w:rsid w:val="0079064B"/>
    <w:rsid w:val="007949E5"/>
    <w:rsid w:val="007A4AE0"/>
    <w:rsid w:val="007A5A6C"/>
    <w:rsid w:val="007B02F4"/>
    <w:rsid w:val="007B75A8"/>
    <w:rsid w:val="007C0E8E"/>
    <w:rsid w:val="007F456E"/>
    <w:rsid w:val="007F52F4"/>
    <w:rsid w:val="0081124E"/>
    <w:rsid w:val="00814AAB"/>
    <w:rsid w:val="00820973"/>
    <w:rsid w:val="008255A6"/>
    <w:rsid w:val="00831062"/>
    <w:rsid w:val="00833AC0"/>
    <w:rsid w:val="00840732"/>
    <w:rsid w:val="00840A24"/>
    <w:rsid w:val="00851512"/>
    <w:rsid w:val="00851B16"/>
    <w:rsid w:val="008531C6"/>
    <w:rsid w:val="00853B8B"/>
    <w:rsid w:val="008612F1"/>
    <w:rsid w:val="00887CCD"/>
    <w:rsid w:val="00892C61"/>
    <w:rsid w:val="008A3E00"/>
    <w:rsid w:val="008A3F33"/>
    <w:rsid w:val="008A5F08"/>
    <w:rsid w:val="008A7F60"/>
    <w:rsid w:val="008B18C1"/>
    <w:rsid w:val="008B6FBF"/>
    <w:rsid w:val="008C3060"/>
    <w:rsid w:val="008C4C4A"/>
    <w:rsid w:val="008D2D20"/>
    <w:rsid w:val="008D663D"/>
    <w:rsid w:val="00906CB5"/>
    <w:rsid w:val="009210C8"/>
    <w:rsid w:val="0093334E"/>
    <w:rsid w:val="00940704"/>
    <w:rsid w:val="009575C3"/>
    <w:rsid w:val="00960A6E"/>
    <w:rsid w:val="00966B5E"/>
    <w:rsid w:val="009712FF"/>
    <w:rsid w:val="009801C6"/>
    <w:rsid w:val="00986086"/>
    <w:rsid w:val="009934EB"/>
    <w:rsid w:val="00997A99"/>
    <w:rsid w:val="009A47CC"/>
    <w:rsid w:val="009B352E"/>
    <w:rsid w:val="009C7E0E"/>
    <w:rsid w:val="009D177C"/>
    <w:rsid w:val="009D2E0C"/>
    <w:rsid w:val="009E4158"/>
    <w:rsid w:val="009E55BF"/>
    <w:rsid w:val="00A036C6"/>
    <w:rsid w:val="00A054D1"/>
    <w:rsid w:val="00A2345E"/>
    <w:rsid w:val="00A331CB"/>
    <w:rsid w:val="00A40DB3"/>
    <w:rsid w:val="00A42440"/>
    <w:rsid w:val="00A43F20"/>
    <w:rsid w:val="00A45B84"/>
    <w:rsid w:val="00A52876"/>
    <w:rsid w:val="00A53A4A"/>
    <w:rsid w:val="00A71483"/>
    <w:rsid w:val="00A76C0F"/>
    <w:rsid w:val="00A8168B"/>
    <w:rsid w:val="00A90AAF"/>
    <w:rsid w:val="00AA181F"/>
    <w:rsid w:val="00AB1E85"/>
    <w:rsid w:val="00AB5583"/>
    <w:rsid w:val="00AC0558"/>
    <w:rsid w:val="00AC22C1"/>
    <w:rsid w:val="00AC23F1"/>
    <w:rsid w:val="00AC6E70"/>
    <w:rsid w:val="00AD0701"/>
    <w:rsid w:val="00AE32D7"/>
    <w:rsid w:val="00AF2827"/>
    <w:rsid w:val="00B018C3"/>
    <w:rsid w:val="00B13C39"/>
    <w:rsid w:val="00B21D84"/>
    <w:rsid w:val="00B225B8"/>
    <w:rsid w:val="00B233ED"/>
    <w:rsid w:val="00B23873"/>
    <w:rsid w:val="00B32200"/>
    <w:rsid w:val="00B350D0"/>
    <w:rsid w:val="00B505F2"/>
    <w:rsid w:val="00B617CA"/>
    <w:rsid w:val="00B61FFB"/>
    <w:rsid w:val="00B74E6D"/>
    <w:rsid w:val="00B77731"/>
    <w:rsid w:val="00B82C63"/>
    <w:rsid w:val="00B84012"/>
    <w:rsid w:val="00B86BBC"/>
    <w:rsid w:val="00B97FEC"/>
    <w:rsid w:val="00BA5B3C"/>
    <w:rsid w:val="00BC734C"/>
    <w:rsid w:val="00BC7A75"/>
    <w:rsid w:val="00BD0DBA"/>
    <w:rsid w:val="00BD2DAE"/>
    <w:rsid w:val="00BD2FF8"/>
    <w:rsid w:val="00BE1E98"/>
    <w:rsid w:val="00BE59FE"/>
    <w:rsid w:val="00C05797"/>
    <w:rsid w:val="00C15C07"/>
    <w:rsid w:val="00C177EC"/>
    <w:rsid w:val="00C30F3C"/>
    <w:rsid w:val="00C37445"/>
    <w:rsid w:val="00C520A7"/>
    <w:rsid w:val="00C57C19"/>
    <w:rsid w:val="00C6290F"/>
    <w:rsid w:val="00C637AB"/>
    <w:rsid w:val="00C73BF3"/>
    <w:rsid w:val="00C7774E"/>
    <w:rsid w:val="00C8083A"/>
    <w:rsid w:val="00C83B6A"/>
    <w:rsid w:val="00C915C9"/>
    <w:rsid w:val="00CA66A1"/>
    <w:rsid w:val="00CB37AC"/>
    <w:rsid w:val="00CB39A6"/>
    <w:rsid w:val="00CB5731"/>
    <w:rsid w:val="00CC475F"/>
    <w:rsid w:val="00CC4CEF"/>
    <w:rsid w:val="00CD4BE7"/>
    <w:rsid w:val="00CD7B6B"/>
    <w:rsid w:val="00CE4D1A"/>
    <w:rsid w:val="00CE7638"/>
    <w:rsid w:val="00CF40BF"/>
    <w:rsid w:val="00D00740"/>
    <w:rsid w:val="00D00F0C"/>
    <w:rsid w:val="00D40FBC"/>
    <w:rsid w:val="00D46991"/>
    <w:rsid w:val="00D52912"/>
    <w:rsid w:val="00D53371"/>
    <w:rsid w:val="00D53423"/>
    <w:rsid w:val="00D57355"/>
    <w:rsid w:val="00D6198D"/>
    <w:rsid w:val="00D63272"/>
    <w:rsid w:val="00D7235D"/>
    <w:rsid w:val="00D96CCC"/>
    <w:rsid w:val="00D96DD0"/>
    <w:rsid w:val="00DA327E"/>
    <w:rsid w:val="00DA4734"/>
    <w:rsid w:val="00DA57E8"/>
    <w:rsid w:val="00DC1F4E"/>
    <w:rsid w:val="00DE5614"/>
    <w:rsid w:val="00DF400B"/>
    <w:rsid w:val="00E023E2"/>
    <w:rsid w:val="00E12BFD"/>
    <w:rsid w:val="00E2685D"/>
    <w:rsid w:val="00E30C44"/>
    <w:rsid w:val="00E344A4"/>
    <w:rsid w:val="00E3583F"/>
    <w:rsid w:val="00E46759"/>
    <w:rsid w:val="00E52DE0"/>
    <w:rsid w:val="00E537BA"/>
    <w:rsid w:val="00E6289E"/>
    <w:rsid w:val="00E65812"/>
    <w:rsid w:val="00E65B3A"/>
    <w:rsid w:val="00E67266"/>
    <w:rsid w:val="00E70683"/>
    <w:rsid w:val="00E71466"/>
    <w:rsid w:val="00E75690"/>
    <w:rsid w:val="00E81D3F"/>
    <w:rsid w:val="00E83568"/>
    <w:rsid w:val="00E925D2"/>
    <w:rsid w:val="00E949AC"/>
    <w:rsid w:val="00E96A88"/>
    <w:rsid w:val="00EA11E9"/>
    <w:rsid w:val="00EB523C"/>
    <w:rsid w:val="00ED0A60"/>
    <w:rsid w:val="00ED78E9"/>
    <w:rsid w:val="00EE23F2"/>
    <w:rsid w:val="00EE4B03"/>
    <w:rsid w:val="00EF0CF5"/>
    <w:rsid w:val="00EF263A"/>
    <w:rsid w:val="00F01BCC"/>
    <w:rsid w:val="00F1295E"/>
    <w:rsid w:val="00F17923"/>
    <w:rsid w:val="00F213CE"/>
    <w:rsid w:val="00F439DC"/>
    <w:rsid w:val="00F43A04"/>
    <w:rsid w:val="00F47957"/>
    <w:rsid w:val="00F62837"/>
    <w:rsid w:val="00F775F3"/>
    <w:rsid w:val="00F8079D"/>
    <w:rsid w:val="00F81611"/>
    <w:rsid w:val="00F90234"/>
    <w:rsid w:val="00F96554"/>
    <w:rsid w:val="00FB007E"/>
    <w:rsid w:val="00FB354F"/>
    <w:rsid w:val="00FC290A"/>
    <w:rsid w:val="00FD28BE"/>
    <w:rsid w:val="00FD3C46"/>
    <w:rsid w:val="00FD4A53"/>
    <w:rsid w:val="00FE162E"/>
    <w:rsid w:val="00FE17F4"/>
    <w:rsid w:val="00FE465A"/>
    <w:rsid w:val="00FF58BE"/>
    <w:rsid w:val="00FF5F22"/>
    <w:rsid w:val="00FF7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AD0F2"/>
  <w15:docId w15:val="{F74B78E7-6005-450D-ADCD-75AD514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Vrazn">
    <w:name w:val="Strong"/>
    <w:basedOn w:val="Predvolenpsmoodseku"/>
    <w:uiPriority w:val="99"/>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62674">
      <w:marLeft w:val="0"/>
      <w:marRight w:val="0"/>
      <w:marTop w:val="0"/>
      <w:marBottom w:val="0"/>
      <w:divBdr>
        <w:top w:val="none" w:sz="0" w:space="0" w:color="auto"/>
        <w:left w:val="none" w:sz="0" w:space="0" w:color="auto"/>
        <w:bottom w:val="none" w:sz="0" w:space="0" w:color="auto"/>
        <w:right w:val="none" w:sz="0" w:space="0" w:color="auto"/>
      </w:divBdr>
      <w:divsChild>
        <w:div w:id="1482162673">
          <w:marLeft w:val="0"/>
          <w:marRight w:val="0"/>
          <w:marTop w:val="0"/>
          <w:marBottom w:val="0"/>
          <w:divBdr>
            <w:top w:val="none" w:sz="0" w:space="0" w:color="auto"/>
            <w:left w:val="none" w:sz="0" w:space="0" w:color="auto"/>
            <w:bottom w:val="none" w:sz="0" w:space="0" w:color="auto"/>
            <w:right w:val="none" w:sz="0" w:space="0" w:color="auto"/>
          </w:divBdr>
          <w:divsChild>
            <w:div w:id="1482162672">
              <w:marLeft w:val="0"/>
              <w:marRight w:val="0"/>
              <w:marTop w:val="0"/>
              <w:marBottom w:val="0"/>
              <w:divBdr>
                <w:top w:val="none" w:sz="0" w:space="0" w:color="auto"/>
                <w:left w:val="none" w:sz="0" w:space="0" w:color="auto"/>
                <w:bottom w:val="none" w:sz="0" w:space="0" w:color="auto"/>
                <w:right w:val="none" w:sz="0" w:space="0" w:color="auto"/>
              </w:divBdr>
              <w:divsChild>
                <w:div w:id="1482162670">
                  <w:marLeft w:val="0"/>
                  <w:marRight w:val="0"/>
                  <w:marTop w:val="0"/>
                  <w:marBottom w:val="0"/>
                  <w:divBdr>
                    <w:top w:val="none" w:sz="0" w:space="0" w:color="auto"/>
                    <w:left w:val="none" w:sz="0" w:space="0" w:color="auto"/>
                    <w:bottom w:val="none" w:sz="0" w:space="0" w:color="auto"/>
                    <w:right w:val="none" w:sz="0" w:space="0" w:color="auto"/>
                  </w:divBdr>
                  <w:divsChild>
                    <w:div w:id="1482162671">
                      <w:marLeft w:val="0"/>
                      <w:marRight w:val="0"/>
                      <w:marTop w:val="0"/>
                      <w:marBottom w:val="375"/>
                      <w:divBdr>
                        <w:top w:val="none" w:sz="0" w:space="0" w:color="auto"/>
                        <w:left w:val="none" w:sz="0" w:space="0" w:color="auto"/>
                        <w:bottom w:val="none" w:sz="0" w:space="0" w:color="auto"/>
                        <w:right w:val="none" w:sz="0" w:space="0" w:color="auto"/>
                      </w:divBdr>
                      <w:divsChild>
                        <w:div w:id="148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676">
      <w:marLeft w:val="0"/>
      <w:marRight w:val="0"/>
      <w:marTop w:val="0"/>
      <w:marBottom w:val="0"/>
      <w:divBdr>
        <w:top w:val="none" w:sz="0" w:space="0" w:color="auto"/>
        <w:left w:val="none" w:sz="0" w:space="0" w:color="auto"/>
        <w:bottom w:val="none" w:sz="0" w:space="0" w:color="auto"/>
        <w:right w:val="none" w:sz="0" w:space="0" w:color="auto"/>
      </w:divBdr>
    </w:div>
    <w:div w:id="1482162677">
      <w:marLeft w:val="0"/>
      <w:marRight w:val="0"/>
      <w:marTop w:val="0"/>
      <w:marBottom w:val="0"/>
      <w:divBdr>
        <w:top w:val="none" w:sz="0" w:space="0" w:color="auto"/>
        <w:left w:val="none" w:sz="0" w:space="0" w:color="auto"/>
        <w:bottom w:val="none" w:sz="0" w:space="0" w:color="auto"/>
        <w:right w:val="none" w:sz="0" w:space="0" w:color="auto"/>
      </w:divBdr>
    </w:div>
    <w:div w:id="14821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ovin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3604</Characters>
  <Application>Microsoft Office Word</Application>
  <DocSecurity>0</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Úplné pravidlá a podmienky spotrebiteľskej súťaže platné pre územie Slovenskej republiky (ďalej tiež "súťaž")</vt:lpstr>
      <vt:lpstr>Úplné pravidlá a podmienky spotrebiteľskej súťaže platné pre územie Slovenskej republiky (ďalej tiež "súťaž")</vt:lpstr>
    </vt:vector>
  </TitlesOfParts>
  <Company>TOSHIBA</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pravidlá a podmienky spotrebiteľskej súťaže platné pre územie Slovenskej republiky (ďalej tiež "súťaž")</dc:title>
  <dc:creator>rumanv</dc:creator>
  <cp:lastModifiedBy>Katarina Herzova</cp:lastModifiedBy>
  <cp:revision>5</cp:revision>
  <cp:lastPrinted>2016-11-24T09:28:00Z</cp:lastPrinted>
  <dcterms:created xsi:type="dcterms:W3CDTF">2018-06-22T08:17:00Z</dcterms:created>
  <dcterms:modified xsi:type="dcterms:W3CDTF">2018-06-22T08:21:00Z</dcterms:modified>
</cp:coreProperties>
</file>